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D6" w:rsidRPr="006E03D6" w:rsidRDefault="006E03D6" w:rsidP="006E03D6">
      <w:pPr>
        <w:bidi/>
        <w:rPr>
          <w:rFonts w:cs="B Nazanin"/>
          <w:sz w:val="24"/>
          <w:szCs w:val="24"/>
        </w:rPr>
      </w:pPr>
      <w:r w:rsidRPr="006E03D6">
        <w:rPr>
          <w:rFonts w:cs="B Nazanin"/>
          <w:sz w:val="24"/>
          <w:szCs w:val="24"/>
        </w:rPr>
        <w:br/>
      </w:r>
      <w:r w:rsidRPr="006E03D6">
        <w:rPr>
          <w:rFonts w:cs="B Nazanin"/>
          <w:b/>
          <w:bCs/>
          <w:sz w:val="24"/>
          <w:szCs w:val="24"/>
          <w:rtl/>
        </w:rPr>
        <w:t>معافیت های مالیاتی ایثارگران</w:t>
      </w:r>
      <w:r w:rsidRPr="006E03D6">
        <w:rPr>
          <w:rFonts w:cs="B Nazanin"/>
          <w:b/>
          <w:bCs/>
          <w:sz w:val="24"/>
          <w:szCs w:val="24"/>
        </w:rPr>
        <w:t>: </w:t>
      </w:r>
      <w:r w:rsidRPr="006E03D6">
        <w:rPr>
          <w:rFonts w:cs="B Nazanin"/>
          <w:sz w:val="24"/>
          <w:szCs w:val="24"/>
          <w:rtl/>
        </w:rPr>
        <w:t>یکی از قوانینی که کارفرمایان و کارگران باید از آن خبردار باشند مشمولین معاف از مالیت هستند. از مهم ترین گروه های مشمول معاف از مالیات جانبازان ایثارگران و بستگان درجه یک آنها هستند که از بیمه درمانی و مالیات بر حقوق و دستمزد و کسورات بازنشستگی معاف هستند</w:t>
      </w:r>
      <w:r w:rsidRPr="006E03D6">
        <w:rPr>
          <w:rFonts w:cs="B Nazanin"/>
          <w:sz w:val="24"/>
          <w:szCs w:val="24"/>
        </w:rPr>
        <w:t>.</w:t>
      </w:r>
    </w:p>
    <w:p w:rsidR="006E03D6" w:rsidRPr="006E03D6" w:rsidRDefault="006E03D6" w:rsidP="006E03D6">
      <w:pPr>
        <w:bidi/>
        <w:rPr>
          <w:rFonts w:cs="B Nazanin"/>
          <w:b/>
          <w:bCs/>
          <w:sz w:val="24"/>
          <w:szCs w:val="24"/>
        </w:rPr>
      </w:pPr>
      <w:r w:rsidRPr="006E03D6">
        <w:rPr>
          <w:rFonts w:cs="B Nazanin"/>
          <w:b/>
          <w:bCs/>
          <w:sz w:val="24"/>
          <w:szCs w:val="24"/>
          <w:rtl/>
        </w:rPr>
        <w:t>دستورالعمل های مربوط به معافیت های مالیاتی ایثارگران</w:t>
      </w:r>
      <w:r w:rsidRPr="006E03D6">
        <w:rPr>
          <w:rFonts w:cs="B Nazanin"/>
          <w:b/>
          <w:bCs/>
          <w:sz w:val="24"/>
          <w:szCs w:val="24"/>
        </w:rPr>
        <w:t>:</w:t>
      </w:r>
    </w:p>
    <w:p w:rsidR="006E03D6" w:rsidRPr="006E03D6" w:rsidRDefault="006E03D6" w:rsidP="006E03D6">
      <w:pPr>
        <w:bidi/>
        <w:rPr>
          <w:rFonts w:cs="B Nazanin"/>
          <w:sz w:val="24"/>
          <w:szCs w:val="24"/>
        </w:rPr>
      </w:pPr>
      <w:r w:rsidRPr="006E03D6">
        <w:rPr>
          <w:rFonts w:cs="B Nazanin"/>
          <w:sz w:val="24"/>
          <w:szCs w:val="24"/>
          <w:rtl/>
        </w:rPr>
        <w:t>دستورالعمل مربوط به معافیت های مالیاتی و بیمه جانبازان، ایثارگران و فرزندان شهدا در مشاغل آزاد غیر دولتی و پیمانکاری بر اساس بخشنامه مورخ 13 مرداد 1385 سازمان تامین اجتماعی و بخشنامه امور مالیاتی مربوط به معافیت های مالیاتی ایثارگران در فروردین 1381 صورت گرفت. بر اساس تبصره ماده 56 هیات دولت والدین، همسران و فرزاندان شهدا، جانبازان و آزادگان مشمول معافیت های زیر هستند</w:t>
      </w:r>
      <w:r w:rsidRPr="006E03D6">
        <w:rPr>
          <w:rFonts w:cs="B Nazanin"/>
          <w:sz w:val="24"/>
          <w:szCs w:val="24"/>
        </w:rPr>
        <w:t>.</w:t>
      </w:r>
    </w:p>
    <w:p w:rsidR="006E03D6" w:rsidRPr="006E03D6" w:rsidRDefault="006E03D6" w:rsidP="006E03D6">
      <w:pPr>
        <w:numPr>
          <w:ilvl w:val="0"/>
          <w:numId w:val="7"/>
        </w:numPr>
        <w:bidi/>
        <w:rPr>
          <w:rFonts w:cs="B Nazanin"/>
          <w:sz w:val="24"/>
          <w:szCs w:val="24"/>
        </w:rPr>
      </w:pPr>
      <w:r w:rsidRPr="006E03D6">
        <w:rPr>
          <w:rFonts w:cs="B Nazanin"/>
          <w:sz w:val="24"/>
          <w:szCs w:val="24"/>
          <w:rtl/>
        </w:rPr>
        <w:t>همسران جانباز بالای 25 درصد و بالاتر</w:t>
      </w:r>
    </w:p>
    <w:p w:rsidR="006E03D6" w:rsidRPr="006E03D6" w:rsidRDefault="006E03D6" w:rsidP="006E03D6">
      <w:pPr>
        <w:numPr>
          <w:ilvl w:val="0"/>
          <w:numId w:val="7"/>
        </w:numPr>
        <w:bidi/>
        <w:rPr>
          <w:rFonts w:cs="B Nazanin"/>
          <w:sz w:val="24"/>
          <w:szCs w:val="24"/>
        </w:rPr>
      </w:pPr>
      <w:r w:rsidRPr="006E03D6">
        <w:rPr>
          <w:rFonts w:cs="B Nazanin"/>
          <w:sz w:val="24"/>
          <w:szCs w:val="24"/>
          <w:rtl/>
        </w:rPr>
        <w:t>همسران آزادگان یک سال اسارت و بالاتر</w:t>
      </w:r>
    </w:p>
    <w:p w:rsidR="006E03D6" w:rsidRPr="006E03D6" w:rsidRDefault="006E03D6" w:rsidP="006E03D6">
      <w:pPr>
        <w:numPr>
          <w:ilvl w:val="0"/>
          <w:numId w:val="7"/>
        </w:numPr>
        <w:bidi/>
        <w:rPr>
          <w:rFonts w:cs="B Nazanin"/>
          <w:sz w:val="24"/>
          <w:szCs w:val="24"/>
        </w:rPr>
      </w:pPr>
      <w:r w:rsidRPr="006E03D6">
        <w:rPr>
          <w:rFonts w:cs="B Nazanin"/>
          <w:sz w:val="24"/>
          <w:szCs w:val="24"/>
          <w:rtl/>
        </w:rPr>
        <w:t>فرزندان جانبازان 25 درصد و بالاتر</w:t>
      </w:r>
    </w:p>
    <w:p w:rsidR="006E03D6" w:rsidRPr="006E03D6" w:rsidRDefault="006E03D6" w:rsidP="006E03D6">
      <w:pPr>
        <w:numPr>
          <w:ilvl w:val="0"/>
          <w:numId w:val="7"/>
        </w:numPr>
        <w:bidi/>
        <w:rPr>
          <w:rFonts w:cs="B Nazanin"/>
          <w:sz w:val="24"/>
          <w:szCs w:val="24"/>
        </w:rPr>
      </w:pPr>
      <w:r w:rsidRPr="006E03D6">
        <w:rPr>
          <w:rFonts w:cs="B Nazanin"/>
          <w:sz w:val="24"/>
          <w:szCs w:val="24"/>
          <w:rtl/>
        </w:rPr>
        <w:t>فرزندان آزادگان یک سال اسارت و بالاتر</w:t>
      </w:r>
    </w:p>
    <w:p w:rsidR="006E03D6" w:rsidRPr="006E03D6" w:rsidRDefault="006E03D6" w:rsidP="006E03D6">
      <w:pPr>
        <w:bidi/>
        <w:rPr>
          <w:rFonts w:cs="B Nazanin"/>
          <w:sz w:val="24"/>
          <w:szCs w:val="24"/>
        </w:rPr>
      </w:pPr>
      <w:r w:rsidRPr="006E03D6">
        <w:rPr>
          <w:rFonts w:cs="B Nazanin"/>
          <w:sz w:val="24"/>
          <w:szCs w:val="24"/>
          <w:rtl/>
        </w:rPr>
        <w:t>تا 7 برابر درآمد حداقل حقوق سالیانه کارگران مشمول قانون کار از پرداخت مالیات معاف هستند. این پیشنهاد هنوز در حال بررسی در کمیسون اقتصادی هیات دولت است</w:t>
      </w:r>
      <w:r w:rsidRPr="006E03D6">
        <w:rPr>
          <w:rFonts w:cs="B Nazanin"/>
          <w:sz w:val="24"/>
          <w:szCs w:val="24"/>
        </w:rPr>
        <w:t>.</w:t>
      </w:r>
    </w:p>
    <w:p w:rsidR="006E03D6" w:rsidRPr="006E03D6" w:rsidRDefault="006E03D6" w:rsidP="006E03D6">
      <w:pPr>
        <w:bidi/>
        <w:rPr>
          <w:rFonts w:cs="B Nazanin"/>
          <w:b/>
          <w:bCs/>
          <w:sz w:val="24"/>
          <w:szCs w:val="24"/>
        </w:rPr>
      </w:pPr>
      <w:r w:rsidRPr="006E03D6">
        <w:rPr>
          <w:rFonts w:cs="B Nazanin"/>
          <w:b/>
          <w:bCs/>
          <w:sz w:val="24"/>
          <w:szCs w:val="24"/>
          <w:rtl/>
        </w:rPr>
        <w:t>قانون ها و تبصره های مربوط به معافیت بیمه تامین اجتماعی جانبازان و ایثارگران</w:t>
      </w:r>
      <w:r w:rsidRPr="006E03D6">
        <w:rPr>
          <w:rFonts w:cs="B Nazanin"/>
          <w:b/>
          <w:bCs/>
          <w:sz w:val="24"/>
          <w:szCs w:val="24"/>
        </w:rPr>
        <w:t>:</w:t>
      </w:r>
    </w:p>
    <w:p w:rsidR="006E03D6" w:rsidRPr="006E03D6" w:rsidRDefault="006E03D6" w:rsidP="006E03D6">
      <w:pPr>
        <w:bidi/>
        <w:rPr>
          <w:rFonts w:cs="B Nazanin"/>
          <w:sz w:val="24"/>
          <w:szCs w:val="24"/>
        </w:rPr>
      </w:pPr>
      <w:r w:rsidRPr="006E03D6">
        <w:rPr>
          <w:rFonts w:cs="B Nazanin"/>
          <w:sz w:val="24"/>
          <w:szCs w:val="24"/>
          <w:rtl/>
        </w:rPr>
        <w:t>به موجب بند 44 قانون برنامه پنج ساله پنجم، فرزندان شهدا از امتیازاتی که جانبازان 50 درصد و بالاتر دارند برخوردار هستند. این امتیاز منهای تسهیلات خودرو و حق پرستاری و کاهش ساعت کاری شامل سایر موارد است</w:t>
      </w:r>
      <w:r w:rsidRPr="006E03D6">
        <w:rPr>
          <w:rFonts w:cs="B Nazanin"/>
          <w:sz w:val="24"/>
          <w:szCs w:val="24"/>
        </w:rPr>
        <w:t>.</w:t>
      </w:r>
      <w:r w:rsidRPr="006E03D6">
        <w:rPr>
          <w:rFonts w:cs="B Nazanin"/>
          <w:b/>
          <w:bCs/>
          <w:sz w:val="24"/>
          <w:szCs w:val="24"/>
        </w:rPr>
        <w:t> </w:t>
      </w:r>
    </w:p>
    <w:p w:rsidR="006E03D6" w:rsidRPr="006E03D6" w:rsidRDefault="006E03D6" w:rsidP="006E03D6">
      <w:pPr>
        <w:bidi/>
        <w:rPr>
          <w:rFonts w:cs="B Nazanin"/>
          <w:sz w:val="24"/>
          <w:szCs w:val="24"/>
        </w:rPr>
      </w:pPr>
      <w:r w:rsidRPr="006E03D6">
        <w:rPr>
          <w:rFonts w:cs="B Nazanin"/>
          <w:sz w:val="24"/>
          <w:szCs w:val="24"/>
          <w:rtl/>
        </w:rPr>
        <w:t>هزینه صد در صد درمانی ایثارگران شاغل و افراد تحت تکفل آنها به عهده دستگا ه های اجرایی است</w:t>
      </w:r>
      <w:r w:rsidRPr="006E03D6">
        <w:rPr>
          <w:rFonts w:cs="B Nazanin"/>
          <w:sz w:val="24"/>
          <w:szCs w:val="24"/>
        </w:rPr>
        <w:t>.</w:t>
      </w:r>
    </w:p>
    <w:p w:rsidR="006E03D6" w:rsidRPr="006E03D6" w:rsidRDefault="006E03D6" w:rsidP="006E03D6">
      <w:pPr>
        <w:bidi/>
        <w:rPr>
          <w:rFonts w:cs="B Nazanin"/>
          <w:sz w:val="24"/>
          <w:szCs w:val="24"/>
        </w:rPr>
      </w:pPr>
      <w:r w:rsidRPr="006E03D6">
        <w:rPr>
          <w:rFonts w:cs="B Nazanin"/>
          <w:sz w:val="24"/>
          <w:szCs w:val="24"/>
          <w:rtl/>
        </w:rPr>
        <w:t>تبصره یک ماده 99 قانون برنامه چهارم توسعه از سال 1384 تصویب شد، صد در صد هزینه های بیمه همگانی و مکمل جانبازان و درمان های ناشی از صدمات وارده به خاطر مجروحیت به عهده دولت است</w:t>
      </w:r>
      <w:r w:rsidRPr="006E03D6">
        <w:rPr>
          <w:rFonts w:cs="B Nazanin"/>
          <w:sz w:val="24"/>
          <w:szCs w:val="24"/>
        </w:rPr>
        <w:t>.</w:t>
      </w:r>
    </w:p>
    <w:p w:rsidR="006E03D6" w:rsidRPr="006E03D6" w:rsidRDefault="006E03D6" w:rsidP="006E03D6">
      <w:pPr>
        <w:bidi/>
        <w:rPr>
          <w:rFonts w:cs="B Nazanin"/>
          <w:sz w:val="24"/>
          <w:szCs w:val="24"/>
        </w:rPr>
      </w:pPr>
      <w:r w:rsidRPr="006E03D6">
        <w:rPr>
          <w:rFonts w:cs="B Nazanin"/>
          <w:sz w:val="24"/>
          <w:szCs w:val="24"/>
          <w:rtl/>
        </w:rPr>
        <w:t>در دستور اخیر سازمان تامین اجتماعی که در آذر ماه 1384 اعلام شد 7 درصد سهم بیمه، بیمه شوندگان جانباز شاغل در کارگاه ها از حقوق و مزایا آنها تحت عنوان حق بیمه کسر نمی شود و فقط حق بیمه کارفرمایان باید محاسبه و پرداخت شود</w:t>
      </w:r>
      <w:r w:rsidRPr="006E03D6">
        <w:rPr>
          <w:rFonts w:cs="B Nazanin"/>
          <w:sz w:val="24"/>
          <w:szCs w:val="24"/>
        </w:rPr>
        <w:t>.</w:t>
      </w:r>
    </w:p>
    <w:p w:rsidR="006E03D6" w:rsidRDefault="006E03D6" w:rsidP="006E03D6">
      <w:pPr>
        <w:bidi/>
        <w:rPr>
          <w:rFonts w:cs="B Nazanin"/>
          <w:sz w:val="24"/>
          <w:szCs w:val="24"/>
          <w:rtl/>
        </w:rPr>
      </w:pPr>
      <w:r w:rsidRPr="006E03D6">
        <w:rPr>
          <w:rFonts w:cs="B Nazanin"/>
          <w:sz w:val="24"/>
          <w:szCs w:val="24"/>
          <w:rtl/>
        </w:rPr>
        <w:t>کارفرمایانی که از نیروی کار جانباز استفاده می کنند، نیاز به پرداخت 7 درصد سهم بیمه جانبازان در لیست حقوق و مزایا کارکنان به اداره تامین ندارند</w:t>
      </w:r>
      <w:r w:rsidRPr="006E03D6">
        <w:rPr>
          <w:rFonts w:cs="B Nazanin"/>
          <w:sz w:val="24"/>
          <w:szCs w:val="24"/>
        </w:rPr>
        <w:t>.</w:t>
      </w:r>
    </w:p>
    <w:p w:rsidR="006E03D6" w:rsidRDefault="006E03D6" w:rsidP="006E03D6">
      <w:pPr>
        <w:bidi/>
        <w:rPr>
          <w:rFonts w:cs="B Nazanin"/>
          <w:sz w:val="24"/>
          <w:szCs w:val="24"/>
          <w:rtl/>
        </w:rPr>
      </w:pPr>
    </w:p>
    <w:p w:rsidR="006E03D6" w:rsidRPr="006E03D6" w:rsidRDefault="006E03D6" w:rsidP="006E03D6">
      <w:pPr>
        <w:bidi/>
        <w:rPr>
          <w:rFonts w:cs="B Nazanin"/>
          <w:sz w:val="24"/>
          <w:szCs w:val="24"/>
        </w:rPr>
      </w:pPr>
      <w:bookmarkStart w:id="0" w:name="_GoBack"/>
      <w:bookmarkEnd w:id="0"/>
    </w:p>
    <w:p w:rsidR="006E03D6" w:rsidRPr="006E03D6" w:rsidRDefault="006E03D6" w:rsidP="006E03D6">
      <w:pPr>
        <w:bidi/>
        <w:rPr>
          <w:rFonts w:cs="B Nazanin"/>
          <w:b/>
          <w:bCs/>
          <w:sz w:val="24"/>
          <w:szCs w:val="24"/>
        </w:rPr>
      </w:pPr>
      <w:r w:rsidRPr="006E03D6">
        <w:rPr>
          <w:rFonts w:cs="B Nazanin"/>
          <w:b/>
          <w:bCs/>
          <w:sz w:val="24"/>
          <w:szCs w:val="24"/>
          <w:rtl/>
        </w:rPr>
        <w:lastRenderedPageBreak/>
        <w:t>فرزندان شاهد و ایثارگر شاغل در دستگاه های دولتی معاف از مالیات</w:t>
      </w:r>
      <w:r w:rsidRPr="006E03D6">
        <w:rPr>
          <w:rFonts w:cs="B Nazanin"/>
          <w:b/>
          <w:bCs/>
          <w:sz w:val="24"/>
          <w:szCs w:val="24"/>
        </w:rPr>
        <w:t>:</w:t>
      </w:r>
    </w:p>
    <w:p w:rsidR="006E03D6" w:rsidRPr="006E03D6" w:rsidRDefault="006E03D6" w:rsidP="006E03D6">
      <w:pPr>
        <w:bidi/>
        <w:rPr>
          <w:rFonts w:cs="B Nazanin"/>
          <w:sz w:val="24"/>
          <w:szCs w:val="24"/>
        </w:rPr>
      </w:pPr>
      <w:r w:rsidRPr="006E03D6">
        <w:rPr>
          <w:rFonts w:cs="B Nazanin"/>
          <w:sz w:val="24"/>
          <w:szCs w:val="24"/>
          <w:rtl/>
        </w:rPr>
        <w:t>با استناد به ماده 56 قانون جامع خدمات رسانی به ایثارگران، صد در صد حقوق و فوق العاده شغل و سایر فوق العاده ها اعم از مستمر و غیر مستمر فرزندان شاهد، جانبازان و آزادگان از پرداخت مالیات معاف هستند. رزمندگان با حداقل 12 ماه حضور در جبهه نیز معاف از پرداخت مالیات هستند</w:t>
      </w:r>
      <w:r w:rsidRPr="006E03D6">
        <w:rPr>
          <w:rFonts w:cs="B Nazanin"/>
          <w:sz w:val="24"/>
          <w:szCs w:val="24"/>
        </w:rPr>
        <w:t>.</w:t>
      </w:r>
    </w:p>
    <w:p w:rsidR="006E03D6" w:rsidRPr="006E03D6" w:rsidRDefault="006E03D6" w:rsidP="006E03D6">
      <w:pPr>
        <w:bidi/>
        <w:rPr>
          <w:rFonts w:cs="B Nazanin"/>
          <w:sz w:val="24"/>
          <w:szCs w:val="24"/>
        </w:rPr>
      </w:pPr>
      <w:r w:rsidRPr="006E03D6">
        <w:rPr>
          <w:rFonts w:cs="B Nazanin"/>
          <w:b/>
          <w:bCs/>
          <w:sz w:val="24"/>
          <w:szCs w:val="24"/>
          <w:rtl/>
        </w:rPr>
        <w:t>معافیت مالیاتی کارگاه هایی که از ایثارگران استفاده می کنند</w:t>
      </w:r>
      <w:r w:rsidRPr="006E03D6">
        <w:rPr>
          <w:rFonts w:cs="B Nazanin"/>
          <w:b/>
          <w:bCs/>
          <w:sz w:val="24"/>
          <w:szCs w:val="24"/>
        </w:rPr>
        <w:t>:</w:t>
      </w:r>
    </w:p>
    <w:p w:rsidR="006E03D6" w:rsidRPr="006E03D6" w:rsidRDefault="006E03D6" w:rsidP="006E03D6">
      <w:pPr>
        <w:bidi/>
        <w:rPr>
          <w:rFonts w:cs="B Nazanin"/>
          <w:sz w:val="24"/>
          <w:szCs w:val="24"/>
        </w:rPr>
      </w:pPr>
      <w:r w:rsidRPr="006E03D6">
        <w:rPr>
          <w:rFonts w:cs="B Nazanin"/>
          <w:sz w:val="24"/>
          <w:szCs w:val="24"/>
          <w:rtl/>
        </w:rPr>
        <w:t>گفتنی است کارفرمایان کارگاه های خصوصی در صورتی که از خانواده شهدا و ایثارگران در کارگاه ها خود استفاده کنند تا 5 سال از پرداخت مالیات معاف هستند و شرایط دریافت وام های تشویقی را نیز دارا خواهند بود</w:t>
      </w:r>
      <w:r w:rsidRPr="006E03D6">
        <w:rPr>
          <w:rFonts w:cs="B Nazanin"/>
          <w:sz w:val="24"/>
          <w:szCs w:val="24"/>
        </w:rPr>
        <w:t>.</w:t>
      </w:r>
    </w:p>
    <w:p w:rsidR="00B17B61" w:rsidRPr="006E03D6" w:rsidRDefault="00B17B61" w:rsidP="006E03D6">
      <w:pPr>
        <w:bidi/>
        <w:rPr>
          <w:rFonts w:cs="B Nazanin"/>
          <w:sz w:val="24"/>
          <w:szCs w:val="24"/>
        </w:rPr>
      </w:pPr>
    </w:p>
    <w:sectPr w:rsidR="00B17B61" w:rsidRPr="006E0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3176"/>
    <w:multiLevelType w:val="multilevel"/>
    <w:tmpl w:val="93EA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11C07"/>
    <w:multiLevelType w:val="multilevel"/>
    <w:tmpl w:val="BE90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8F4303"/>
    <w:multiLevelType w:val="multilevel"/>
    <w:tmpl w:val="399C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930E6"/>
    <w:multiLevelType w:val="multilevel"/>
    <w:tmpl w:val="497A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9549AC"/>
    <w:multiLevelType w:val="multilevel"/>
    <w:tmpl w:val="1C52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684263"/>
    <w:multiLevelType w:val="multilevel"/>
    <w:tmpl w:val="3C66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2373CE"/>
    <w:multiLevelType w:val="multilevel"/>
    <w:tmpl w:val="E93A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A8"/>
    <w:rsid w:val="006E03D6"/>
    <w:rsid w:val="00924E29"/>
    <w:rsid w:val="00B17B61"/>
    <w:rsid w:val="00F3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1004F"/>
  <w15:chartTrackingRefBased/>
  <w15:docId w15:val="{4F567DC6-B334-416B-BE92-AE7764DC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E29"/>
    <w:pPr>
      <w:keepNext/>
      <w:keepLines/>
      <w:spacing w:before="40" w:after="0"/>
      <w:outlineLvl w:val="1"/>
    </w:pPr>
    <w:rPr>
      <w:rFonts w:ascii="IRNazanin" w:eastAsia="IRNazanin" w:hAnsi="IRNazanin" w:cs="IRNazanin"/>
      <w:b/>
      <w:bCs/>
      <w:color w:val="0070C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4E29"/>
    <w:rPr>
      <w:rFonts w:ascii="IRNazanin" w:eastAsia="IRNazanin" w:hAnsi="IRNazanin" w:cs="IRNazanin"/>
      <w:b/>
      <w:bCs/>
      <w:color w:val="0070C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E03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97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Mahsa</dc:creator>
  <cp:keywords/>
  <dc:description/>
  <cp:lastModifiedBy>Mahsa</cp:lastModifiedBy>
  <cp:revision>2</cp:revision>
  <dcterms:created xsi:type="dcterms:W3CDTF">2021-07-25T17:44:00Z</dcterms:created>
  <dcterms:modified xsi:type="dcterms:W3CDTF">2021-07-25T17:46:00Z</dcterms:modified>
</cp:coreProperties>
</file>