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</w:rPr>
        <w:br/>
      </w:r>
      <w:r w:rsidRPr="006E03D6">
        <w:rPr>
          <w:rFonts w:cs="B Nazanin"/>
          <w:b/>
          <w:bCs/>
          <w:sz w:val="24"/>
          <w:szCs w:val="24"/>
          <w:rtl/>
        </w:rPr>
        <w:t>معافیت های مالیاتی ایثارگران</w:t>
      </w:r>
      <w:r w:rsidRPr="006E03D6">
        <w:rPr>
          <w:rFonts w:cs="B Nazanin"/>
          <w:b/>
          <w:bCs/>
          <w:sz w:val="24"/>
          <w:szCs w:val="24"/>
        </w:rPr>
        <w:t>: </w:t>
      </w:r>
      <w:r w:rsidRPr="006E03D6">
        <w:rPr>
          <w:rFonts w:cs="B Nazanin"/>
          <w:sz w:val="24"/>
          <w:szCs w:val="24"/>
          <w:rtl/>
        </w:rPr>
        <w:t>یکی از قوانینی که کارفرمایان و کارگران باید از آن خبردار باشند مشمولین معاف از مالیت هستند. از مهم ترین گروه های مشمول معاف از مالیات جانبازان ایثارگران و بستگان درجه یک آنها هستند که از بیمه درمانی و مالیات بر حقوق و دستمزد و کسورات بازنشستگی معاف هستند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bidi/>
        <w:rPr>
          <w:rFonts w:cs="B Nazanin"/>
          <w:b/>
          <w:bCs/>
          <w:sz w:val="24"/>
          <w:szCs w:val="24"/>
        </w:rPr>
      </w:pPr>
      <w:r w:rsidRPr="006E03D6">
        <w:rPr>
          <w:rFonts w:cs="B Nazanin"/>
          <w:b/>
          <w:bCs/>
          <w:sz w:val="24"/>
          <w:szCs w:val="24"/>
          <w:rtl/>
        </w:rPr>
        <w:t>دستورالعمل های مربوط به معافیت های مالیاتی ایثارگران</w:t>
      </w:r>
      <w:r w:rsidRPr="006E03D6">
        <w:rPr>
          <w:rFonts w:cs="B Nazanin"/>
          <w:b/>
          <w:bCs/>
          <w:sz w:val="24"/>
          <w:szCs w:val="24"/>
        </w:rPr>
        <w:t>: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دستورالعمل مربوط به معافیت های مالیاتی و بیمه جانبازان، ایثارگران و فرزندان شهدا در مشاغل آزاد غیر دولتی و پیمانکاری بر اساس بخشنامه مورخ 13 مرداد 1385 سازمان تامین اجتماعی و بخشنامه امور مالیاتی مربوط به معافیت های مالیاتی ایثارگران در فروردین 1381 صورت گرفت. بر اساس تبصره ماده 56 هیات دولت والدین، همسران و فرزاندان شهدا، جانبازان و آزادگان مشمول معافیت های زیر هستند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همسران جانباز بالای 25 درصد و بالاتر</w:t>
      </w:r>
    </w:p>
    <w:p w:rsidR="006E03D6" w:rsidRPr="006E03D6" w:rsidRDefault="006E03D6" w:rsidP="006E03D6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همسران آزادگان یک سال اسارت و بالاتر</w:t>
      </w:r>
    </w:p>
    <w:p w:rsidR="006E03D6" w:rsidRPr="006E03D6" w:rsidRDefault="006E03D6" w:rsidP="006E03D6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فرزندان جانبازان 25 درصد و بالاتر</w:t>
      </w:r>
    </w:p>
    <w:p w:rsidR="006E03D6" w:rsidRPr="006E03D6" w:rsidRDefault="006E03D6" w:rsidP="006E03D6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فرزندان آزادگان یک سال اسارت و بالاتر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تا 7 برابر درآمد حداقل حقوق سالیانه کارگران مشمول قانون کار از پرداخت مالیات معاف هستند. این پیشنهاد هنوز در حال بررسی در کمیسون اقتصادی هیات دولت است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bidi/>
        <w:rPr>
          <w:rFonts w:cs="B Nazanin"/>
          <w:b/>
          <w:bCs/>
          <w:sz w:val="24"/>
          <w:szCs w:val="24"/>
        </w:rPr>
      </w:pPr>
      <w:r w:rsidRPr="006E03D6">
        <w:rPr>
          <w:rFonts w:cs="B Nazanin"/>
          <w:b/>
          <w:bCs/>
          <w:sz w:val="24"/>
          <w:szCs w:val="24"/>
          <w:rtl/>
        </w:rPr>
        <w:t>قانون ها و تبصره های مربوط به معافیت بیمه تامین اجتماعی جانبازان و ایثارگران</w:t>
      </w:r>
      <w:r w:rsidRPr="006E03D6">
        <w:rPr>
          <w:rFonts w:cs="B Nazanin"/>
          <w:b/>
          <w:bCs/>
          <w:sz w:val="24"/>
          <w:szCs w:val="24"/>
        </w:rPr>
        <w:t>: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به موجب بند 44 قانون برنامه پنج ساله پنجم، فرزندان شهدا از امتیازاتی که جانبازان 50 درصد و بالاتر دارند برخوردار هستند. این امتیاز منهای تسهیلات خودرو و حق پرستاری و کاهش ساعت کاری شامل سایر موارد است</w:t>
      </w:r>
      <w:r w:rsidRPr="006E03D6">
        <w:rPr>
          <w:rFonts w:cs="B Nazanin"/>
          <w:sz w:val="24"/>
          <w:szCs w:val="24"/>
        </w:rPr>
        <w:t>.</w:t>
      </w:r>
      <w:r w:rsidRPr="006E03D6">
        <w:rPr>
          <w:rFonts w:cs="B Nazanin"/>
          <w:b/>
          <w:bCs/>
          <w:sz w:val="24"/>
          <w:szCs w:val="24"/>
        </w:rPr>
        <w:t> 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هزینه صد در صد درمانی ایثارگران شاغل و افراد تحت تکفل آنها به عهده دستگا ه های اجرایی است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تبصره یک ماده 99 قانون برنامه چهارم توسعه از سال 1384 تصویب شد، صد در صد هزینه های بیمه همگانی و مکمل جانبازان و درمان های ناشی از صدمات وارده به خاطر مجروحیت به عهده دولت است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در دستور اخیر سازمان تامین اجتماعی که در آذر ماه 1384 اعلام شد 7 درصد سهم بیمه، بیمه شوندگان جانباز شاغل در کارگاه ها از حقوق و مزایا آنها تحت عنوان حق بیمه کسر نمی شود و فقط حق بیمه کارفرمایان باید محاسبه و پرداخت شود</w:t>
      </w:r>
      <w:r w:rsidRPr="006E03D6">
        <w:rPr>
          <w:rFonts w:cs="B Nazanin"/>
          <w:sz w:val="24"/>
          <w:szCs w:val="24"/>
        </w:rPr>
        <w:t>.</w:t>
      </w:r>
    </w:p>
    <w:p w:rsidR="006E03D6" w:rsidRDefault="006E03D6" w:rsidP="006E03D6">
      <w:pPr>
        <w:bidi/>
        <w:rPr>
          <w:rFonts w:cs="B Nazanin"/>
          <w:sz w:val="24"/>
          <w:szCs w:val="24"/>
          <w:rtl/>
        </w:rPr>
      </w:pPr>
      <w:r w:rsidRPr="006E03D6">
        <w:rPr>
          <w:rFonts w:cs="B Nazanin"/>
          <w:sz w:val="24"/>
          <w:szCs w:val="24"/>
          <w:rtl/>
        </w:rPr>
        <w:t>کارفرمایانی که از نیروی کار جانباز استفاده می کنند، نیاز به پرداخت 7 درصد سهم بیمه جانبازان در لیست حقوق و مزایا کارکنان به اداره تامین ندارند</w:t>
      </w:r>
      <w:r w:rsidRPr="006E03D6">
        <w:rPr>
          <w:rFonts w:cs="B Nazanin"/>
          <w:sz w:val="24"/>
          <w:szCs w:val="24"/>
        </w:rPr>
        <w:t>.</w:t>
      </w:r>
    </w:p>
    <w:p w:rsidR="006E03D6" w:rsidRDefault="006E03D6" w:rsidP="006E03D6">
      <w:pPr>
        <w:bidi/>
        <w:rPr>
          <w:rFonts w:cs="B Nazanin"/>
          <w:sz w:val="24"/>
          <w:szCs w:val="24"/>
          <w:rtl/>
        </w:rPr>
      </w:pP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bookmarkStart w:id="0" w:name="_GoBack"/>
      <w:bookmarkEnd w:id="0"/>
    </w:p>
    <w:p w:rsidR="006E03D6" w:rsidRPr="006E03D6" w:rsidRDefault="006E03D6" w:rsidP="006E03D6">
      <w:pPr>
        <w:bidi/>
        <w:rPr>
          <w:rFonts w:cs="B Nazanin"/>
          <w:b/>
          <w:bCs/>
          <w:sz w:val="24"/>
          <w:szCs w:val="24"/>
        </w:rPr>
      </w:pPr>
      <w:r w:rsidRPr="006E03D6">
        <w:rPr>
          <w:rFonts w:cs="B Nazanin"/>
          <w:b/>
          <w:bCs/>
          <w:sz w:val="24"/>
          <w:szCs w:val="24"/>
          <w:rtl/>
        </w:rPr>
        <w:lastRenderedPageBreak/>
        <w:t>فرزندان شاهد و ایثارگر شاغل در دستگاه های دولتی معاف از مالیات</w:t>
      </w:r>
      <w:r w:rsidRPr="006E03D6">
        <w:rPr>
          <w:rFonts w:cs="B Nazanin"/>
          <w:b/>
          <w:bCs/>
          <w:sz w:val="24"/>
          <w:szCs w:val="24"/>
        </w:rPr>
        <w:t>: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با استناد به ماده 56 قانون جامع خدمات رسانی به ایثارگران، صد در صد حقوق و فوق العاده شغل و سایر فوق العاده ها اعم از مستمر و غیر مستمر فرزندان شاهد، جانبازان و آزادگان از پرداخت مالیات معاف هستند. رزمندگان با حداقل 12 ماه حضور در جبهه نیز معاف از پرداخت مالیات هستند</w:t>
      </w:r>
      <w:r w:rsidRPr="006E03D6">
        <w:rPr>
          <w:rFonts w:cs="B Nazanin"/>
          <w:sz w:val="24"/>
          <w:szCs w:val="24"/>
        </w:rPr>
        <w:t>.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b/>
          <w:bCs/>
          <w:sz w:val="24"/>
          <w:szCs w:val="24"/>
          <w:rtl/>
        </w:rPr>
        <w:t>معافیت مالیاتی کارگاه هایی که از ایثارگران استفاده می کنند</w:t>
      </w:r>
      <w:r w:rsidRPr="006E03D6">
        <w:rPr>
          <w:rFonts w:cs="B Nazanin"/>
          <w:b/>
          <w:bCs/>
          <w:sz w:val="24"/>
          <w:szCs w:val="24"/>
        </w:rPr>
        <w:t>:</w:t>
      </w:r>
    </w:p>
    <w:p w:rsidR="006E03D6" w:rsidRPr="006E03D6" w:rsidRDefault="006E03D6" w:rsidP="006E03D6">
      <w:pPr>
        <w:bidi/>
        <w:rPr>
          <w:rFonts w:cs="B Nazanin"/>
          <w:sz w:val="24"/>
          <w:szCs w:val="24"/>
        </w:rPr>
      </w:pPr>
      <w:r w:rsidRPr="006E03D6">
        <w:rPr>
          <w:rFonts w:cs="B Nazanin"/>
          <w:sz w:val="24"/>
          <w:szCs w:val="24"/>
          <w:rtl/>
        </w:rPr>
        <w:t>گفتنی است کارفرمایان کارگاه های خصوصی در صورتی که از خانواده شهدا و ایثارگران در کارگاه ها خود استفاده کنند تا 5 سال از پرداخت مالیات معاف هستند و شرایط دریافت وام های تشویقی را نیز دارا خواهند بود</w:t>
      </w:r>
      <w:r w:rsidRPr="006E03D6">
        <w:rPr>
          <w:rFonts w:cs="B Nazanin"/>
          <w:sz w:val="24"/>
          <w:szCs w:val="24"/>
        </w:rPr>
        <w:t>.</w:t>
      </w:r>
    </w:p>
    <w:p w:rsidR="00B17B61" w:rsidRPr="006E03D6" w:rsidRDefault="00B17B61" w:rsidP="006E03D6">
      <w:pPr>
        <w:bidi/>
        <w:rPr>
          <w:rFonts w:cs="B Nazanin"/>
          <w:sz w:val="24"/>
          <w:szCs w:val="24"/>
        </w:rPr>
      </w:pPr>
    </w:p>
    <w:sectPr w:rsidR="00B17B61" w:rsidRPr="006E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176"/>
    <w:multiLevelType w:val="multilevel"/>
    <w:tmpl w:val="93E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11C07"/>
    <w:multiLevelType w:val="multilevel"/>
    <w:tmpl w:val="BE90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F4303"/>
    <w:multiLevelType w:val="multilevel"/>
    <w:tmpl w:val="399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930E6"/>
    <w:multiLevelType w:val="multilevel"/>
    <w:tmpl w:val="497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549AC"/>
    <w:multiLevelType w:val="multilevel"/>
    <w:tmpl w:val="1C5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84263"/>
    <w:multiLevelType w:val="multilevel"/>
    <w:tmpl w:val="3C6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373CE"/>
    <w:multiLevelType w:val="multilevel"/>
    <w:tmpl w:val="E93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8"/>
    <w:rsid w:val="006E03D6"/>
    <w:rsid w:val="00924E29"/>
    <w:rsid w:val="00B17B61"/>
    <w:rsid w:val="00F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004F"/>
  <w15:chartTrackingRefBased/>
  <w15:docId w15:val="{4F567DC6-B334-416B-BE92-AE7764DC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29"/>
    <w:pPr>
      <w:keepNext/>
      <w:keepLines/>
      <w:spacing w:before="40" w:after="0"/>
      <w:outlineLvl w:val="1"/>
    </w:pPr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E29"/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0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2</cp:revision>
  <dcterms:created xsi:type="dcterms:W3CDTF">2021-07-25T17:44:00Z</dcterms:created>
  <dcterms:modified xsi:type="dcterms:W3CDTF">2021-07-25T17:46:00Z</dcterms:modified>
</cp:coreProperties>
</file>